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A6" w:rsidRDefault="00ED63A6" w:rsidP="0057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478" w:rsidRDefault="00022A43" w:rsidP="0057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1094815" y="900953"/>
            <wp:positionH relativeFrom="margin">
              <wp:align>center</wp:align>
            </wp:positionH>
            <wp:positionV relativeFrom="margin">
              <wp:align>top</wp:align>
            </wp:positionV>
            <wp:extent cx="5934822" cy="8377518"/>
            <wp:effectExtent l="19050" t="0" r="8778" b="0"/>
            <wp:wrapSquare wrapText="bothSides"/>
            <wp:docPr id="2" name="Рисунок 1" descr="C:\Users\К-226\Desktop\Совет попрофилалактики\титулки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-226\Desktop\Совет попрофилалактики\титулки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822" cy="8377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1478" w:rsidRPr="006E1036" w:rsidRDefault="00D21478" w:rsidP="0057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9"/>
        <w:gridCol w:w="5052"/>
      </w:tblGrid>
      <w:tr w:rsidR="00ED63A6" w:rsidRPr="006E1036" w:rsidTr="00ED63A6">
        <w:trPr>
          <w:trHeight w:val="339"/>
        </w:trPr>
        <w:tc>
          <w:tcPr>
            <w:tcW w:w="2319" w:type="pct"/>
          </w:tcPr>
          <w:p w:rsidR="00ED63A6" w:rsidRPr="006E1036" w:rsidRDefault="00ED63A6" w:rsidP="00CE7D75">
            <w:pPr>
              <w:jc w:val="center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  <w:r w:rsidRPr="006E1036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>СОГЛАСОВАНО</w:t>
            </w:r>
            <w:r w:rsidRPr="006E1036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592" w:type="pct"/>
          </w:tcPr>
          <w:p w:rsidR="00ED63A6" w:rsidRPr="0026514F" w:rsidRDefault="00ED63A6" w:rsidP="00022A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3116"/>
        <w:gridCol w:w="1796"/>
        <w:gridCol w:w="1937"/>
        <w:gridCol w:w="2146"/>
      </w:tblGrid>
      <w:tr w:rsidR="00CE7D75" w:rsidRPr="006E1036" w:rsidTr="00022A43">
        <w:trPr>
          <w:trHeight w:val="944"/>
        </w:trPr>
        <w:tc>
          <w:tcPr>
            <w:tcW w:w="301" w:type="pct"/>
          </w:tcPr>
          <w:p w:rsidR="00ED63A6" w:rsidRPr="006E1036" w:rsidRDefault="00ED63A6">
            <w:pPr>
              <w:pStyle w:val="Default"/>
            </w:pPr>
            <w:r w:rsidRPr="006E1036">
              <w:lastRenderedPageBreak/>
              <w:t>1.2.</w:t>
            </w:r>
          </w:p>
        </w:tc>
        <w:tc>
          <w:tcPr>
            <w:tcW w:w="1628" w:type="pct"/>
          </w:tcPr>
          <w:p w:rsidR="00ED63A6" w:rsidRPr="006E1036" w:rsidRDefault="00ED63A6" w:rsidP="00ED63A6">
            <w:pPr>
              <w:pStyle w:val="Default"/>
              <w:jc w:val="both"/>
            </w:pPr>
            <w:r w:rsidRPr="006E1036">
              <w:t xml:space="preserve">Выявление детей с девиациями в поведении. </w:t>
            </w:r>
          </w:p>
          <w:p w:rsidR="00ED63A6" w:rsidRPr="006E1036" w:rsidRDefault="00ED63A6" w:rsidP="00ED63A6">
            <w:pPr>
              <w:pStyle w:val="Default"/>
              <w:jc w:val="both"/>
            </w:pPr>
            <w:r w:rsidRPr="006E1036">
              <w:t>Выявление семей несовершеннолетних, находящихся в социально опасном положении.</w:t>
            </w:r>
          </w:p>
          <w:p w:rsidR="00ED63A6" w:rsidRPr="006E1036" w:rsidRDefault="00ED63A6" w:rsidP="00ED63A6">
            <w:pPr>
              <w:pStyle w:val="Default"/>
              <w:jc w:val="both"/>
            </w:pPr>
            <w:r w:rsidRPr="006E1036">
              <w:t>Определение причин и мотивов антиобщественного поведения обучающихся.</w:t>
            </w:r>
          </w:p>
        </w:tc>
        <w:tc>
          <w:tcPr>
            <w:tcW w:w="938" w:type="pct"/>
          </w:tcPr>
          <w:p w:rsidR="00ED63A6" w:rsidRPr="006E1036" w:rsidRDefault="00ED63A6" w:rsidP="00CE7D75">
            <w:pPr>
              <w:pStyle w:val="Default"/>
            </w:pPr>
            <w:r w:rsidRPr="006E1036">
              <w:t xml:space="preserve">В течение года </w:t>
            </w:r>
          </w:p>
        </w:tc>
        <w:tc>
          <w:tcPr>
            <w:tcW w:w="1012" w:type="pct"/>
          </w:tcPr>
          <w:p w:rsidR="00ED63A6" w:rsidRPr="006E1036" w:rsidRDefault="00ED63A6" w:rsidP="00CE7D75">
            <w:pPr>
              <w:pStyle w:val="Default"/>
            </w:pPr>
            <w:r w:rsidRPr="006E1036">
              <w:t xml:space="preserve">Члены Совета по профилактике </w:t>
            </w:r>
          </w:p>
          <w:p w:rsidR="00ED63A6" w:rsidRPr="006E1036" w:rsidRDefault="00ED63A6" w:rsidP="00CE7D75">
            <w:pPr>
              <w:pStyle w:val="Default"/>
            </w:pPr>
            <w:r w:rsidRPr="006E1036">
              <w:t xml:space="preserve"> </w:t>
            </w:r>
          </w:p>
        </w:tc>
        <w:tc>
          <w:tcPr>
            <w:tcW w:w="1120" w:type="pct"/>
          </w:tcPr>
          <w:p w:rsidR="00ED63A6" w:rsidRPr="006E1036" w:rsidRDefault="00ED63A6" w:rsidP="00ED63A6">
            <w:pPr>
              <w:pStyle w:val="Default"/>
            </w:pPr>
            <w:r w:rsidRPr="006E1036">
              <w:t xml:space="preserve">-протоколы заседаний Совета по профилактике, </w:t>
            </w:r>
          </w:p>
          <w:p w:rsidR="00ED63A6" w:rsidRPr="006E1036" w:rsidRDefault="00ED63A6" w:rsidP="00ED63A6">
            <w:pPr>
              <w:pStyle w:val="Default"/>
            </w:pPr>
          </w:p>
        </w:tc>
      </w:tr>
      <w:tr w:rsidR="00CE7D75" w:rsidRPr="006E1036" w:rsidTr="00022A43">
        <w:trPr>
          <w:trHeight w:val="944"/>
        </w:trPr>
        <w:tc>
          <w:tcPr>
            <w:tcW w:w="301" w:type="pct"/>
          </w:tcPr>
          <w:p w:rsidR="00ED63A6" w:rsidRPr="006E1036" w:rsidRDefault="00ED63A6">
            <w:pPr>
              <w:pStyle w:val="Default"/>
            </w:pPr>
            <w:r w:rsidRPr="006E1036">
              <w:t>1.3</w:t>
            </w:r>
          </w:p>
        </w:tc>
        <w:tc>
          <w:tcPr>
            <w:tcW w:w="1628" w:type="pct"/>
          </w:tcPr>
          <w:p w:rsidR="00ED63A6" w:rsidRPr="006E1036" w:rsidRDefault="00ED63A6" w:rsidP="00ED63A6">
            <w:pPr>
              <w:pStyle w:val="Default"/>
              <w:jc w:val="both"/>
            </w:pPr>
            <w:r w:rsidRPr="006E1036">
              <w:t>Анализ результатов деятельности по профилактике безнадзорности и правонарушений несовершеннолетних в ОО, эффективность проводимых мероприятий, разработка предложений по улучшению системы профилактики безнадзорности и правонарушений несовершеннолетних в ОО.</w:t>
            </w:r>
          </w:p>
        </w:tc>
        <w:tc>
          <w:tcPr>
            <w:tcW w:w="938" w:type="pct"/>
          </w:tcPr>
          <w:p w:rsidR="00ED63A6" w:rsidRPr="006E1036" w:rsidRDefault="00ED63A6">
            <w:pPr>
              <w:pStyle w:val="Default"/>
            </w:pPr>
            <w:r w:rsidRPr="006E1036">
              <w:t xml:space="preserve">В течение года </w:t>
            </w:r>
          </w:p>
        </w:tc>
        <w:tc>
          <w:tcPr>
            <w:tcW w:w="1012" w:type="pct"/>
          </w:tcPr>
          <w:p w:rsidR="00ED63A6" w:rsidRPr="006E1036" w:rsidRDefault="00ED63A6" w:rsidP="00ED63A6">
            <w:pPr>
              <w:pStyle w:val="Default"/>
            </w:pPr>
            <w:r w:rsidRPr="006E1036">
              <w:t xml:space="preserve">Члены Совета по профилактике </w:t>
            </w:r>
          </w:p>
          <w:p w:rsidR="00ED63A6" w:rsidRPr="006E1036" w:rsidRDefault="00ED63A6">
            <w:pPr>
              <w:pStyle w:val="Default"/>
            </w:pPr>
          </w:p>
        </w:tc>
        <w:tc>
          <w:tcPr>
            <w:tcW w:w="1120" w:type="pct"/>
          </w:tcPr>
          <w:p w:rsidR="00ED63A6" w:rsidRPr="006E1036" w:rsidRDefault="00ED63A6" w:rsidP="00ED63A6">
            <w:pPr>
              <w:pStyle w:val="Default"/>
            </w:pPr>
            <w:r w:rsidRPr="006E1036">
              <w:t xml:space="preserve">протоколы заседаний Совета по профилактике, </w:t>
            </w:r>
          </w:p>
          <w:p w:rsidR="00ED63A6" w:rsidRPr="006E1036" w:rsidRDefault="00ED63A6" w:rsidP="00ED63A6">
            <w:pPr>
              <w:pStyle w:val="Default"/>
            </w:pPr>
            <w:r w:rsidRPr="006E1036">
              <w:t>-содержание актов посещений</w:t>
            </w:r>
          </w:p>
        </w:tc>
      </w:tr>
      <w:tr w:rsidR="00ED63A6" w:rsidRPr="006E1036" w:rsidTr="006E1036">
        <w:trPr>
          <w:trHeight w:val="390"/>
        </w:trPr>
        <w:tc>
          <w:tcPr>
            <w:tcW w:w="301" w:type="pct"/>
          </w:tcPr>
          <w:p w:rsidR="00ED63A6" w:rsidRPr="006E1036" w:rsidRDefault="00ED63A6" w:rsidP="00ED63A6">
            <w:pPr>
              <w:pStyle w:val="Default"/>
              <w:jc w:val="center"/>
              <w:rPr>
                <w:b/>
              </w:rPr>
            </w:pPr>
            <w:r w:rsidRPr="006E1036">
              <w:rPr>
                <w:b/>
              </w:rPr>
              <w:t>2</w:t>
            </w:r>
          </w:p>
        </w:tc>
        <w:tc>
          <w:tcPr>
            <w:tcW w:w="4699" w:type="pct"/>
            <w:gridSpan w:val="4"/>
          </w:tcPr>
          <w:p w:rsidR="00ED63A6" w:rsidRPr="006E1036" w:rsidRDefault="00ED63A6" w:rsidP="00ED63A6">
            <w:pPr>
              <w:pStyle w:val="Default"/>
              <w:jc w:val="center"/>
            </w:pPr>
            <w:r w:rsidRPr="006E1036">
              <w:rPr>
                <w:b/>
                <w:bCs/>
                <w:i/>
                <w:iCs/>
              </w:rPr>
              <w:t xml:space="preserve"> Работа со случаем</w:t>
            </w:r>
          </w:p>
          <w:p w:rsidR="00ED63A6" w:rsidRPr="006E1036" w:rsidRDefault="00ED63A6" w:rsidP="00ED63A6">
            <w:pPr>
              <w:pStyle w:val="Default"/>
              <w:jc w:val="center"/>
            </w:pPr>
          </w:p>
        </w:tc>
      </w:tr>
      <w:tr w:rsidR="00FA1B77" w:rsidRPr="006E1036" w:rsidTr="00022A43">
        <w:trPr>
          <w:trHeight w:val="944"/>
        </w:trPr>
        <w:tc>
          <w:tcPr>
            <w:tcW w:w="301" w:type="pct"/>
          </w:tcPr>
          <w:p w:rsidR="00FA1B77" w:rsidRPr="006E1036" w:rsidRDefault="00FA1B77">
            <w:pPr>
              <w:pStyle w:val="Default"/>
            </w:pPr>
            <w:r w:rsidRPr="006E1036">
              <w:t>2.1</w:t>
            </w:r>
          </w:p>
        </w:tc>
        <w:tc>
          <w:tcPr>
            <w:tcW w:w="1628" w:type="pct"/>
          </w:tcPr>
          <w:p w:rsidR="00FA1B77" w:rsidRPr="006E1036" w:rsidRDefault="00FA1B77" w:rsidP="00FA1B77">
            <w:pPr>
              <w:pStyle w:val="Default"/>
              <w:jc w:val="both"/>
            </w:pPr>
            <w:r w:rsidRPr="006E1036">
              <w:t>Рассмотрение персональных дел обучающихся не посещающих или систематически пропускающих по неуважительным причинам занятия в ОО, нарушающих Устав образовательной организации, с антиобщественным поведением; совершивших административные правонарушения и преступления</w:t>
            </w:r>
          </w:p>
        </w:tc>
        <w:tc>
          <w:tcPr>
            <w:tcW w:w="938" w:type="pct"/>
          </w:tcPr>
          <w:p w:rsidR="00FA1B77" w:rsidRPr="006E1036" w:rsidRDefault="00FA1B77">
            <w:pPr>
              <w:pStyle w:val="Default"/>
            </w:pPr>
            <w:r w:rsidRPr="006E1036">
              <w:t xml:space="preserve">по мере необходимости </w:t>
            </w:r>
          </w:p>
        </w:tc>
        <w:tc>
          <w:tcPr>
            <w:tcW w:w="1012" w:type="pct"/>
          </w:tcPr>
          <w:p w:rsidR="00FA1B77" w:rsidRPr="006E1036" w:rsidRDefault="00FA1B77">
            <w:pPr>
              <w:pStyle w:val="Default"/>
            </w:pPr>
            <w:r w:rsidRPr="006E1036">
              <w:t xml:space="preserve">Члены Совета по профилактике </w:t>
            </w:r>
          </w:p>
        </w:tc>
        <w:tc>
          <w:tcPr>
            <w:tcW w:w="1120" w:type="pct"/>
          </w:tcPr>
          <w:p w:rsidR="00FA1B77" w:rsidRPr="006E1036" w:rsidRDefault="00FA1B77">
            <w:pPr>
              <w:pStyle w:val="Default"/>
            </w:pPr>
            <w:r w:rsidRPr="006E1036">
              <w:t>-протоколы Совета по профилактике</w:t>
            </w:r>
          </w:p>
          <w:p w:rsidR="00FA1B77" w:rsidRPr="006E1036" w:rsidRDefault="00FA1B77">
            <w:pPr>
              <w:pStyle w:val="Default"/>
            </w:pPr>
            <w:r w:rsidRPr="006E1036">
              <w:t xml:space="preserve">-ходатайства органов системы профилактики </w:t>
            </w:r>
          </w:p>
          <w:p w:rsidR="00FA1B77" w:rsidRPr="006E1036" w:rsidRDefault="00FA1B77">
            <w:pPr>
              <w:pStyle w:val="Default"/>
            </w:pPr>
            <w:r w:rsidRPr="006E1036">
              <w:t xml:space="preserve">-папки работы с персональными данными </w:t>
            </w:r>
          </w:p>
          <w:p w:rsidR="00FA1B77" w:rsidRPr="006E1036" w:rsidRDefault="00FA1B77" w:rsidP="00FA1B77">
            <w:pPr>
              <w:pStyle w:val="Default"/>
            </w:pPr>
            <w:r w:rsidRPr="006E1036">
              <w:t xml:space="preserve"> </w:t>
            </w:r>
          </w:p>
        </w:tc>
      </w:tr>
      <w:tr w:rsidR="00FA1B77" w:rsidRPr="006E1036" w:rsidTr="00022A43">
        <w:trPr>
          <w:trHeight w:val="944"/>
        </w:trPr>
        <w:tc>
          <w:tcPr>
            <w:tcW w:w="301" w:type="pct"/>
          </w:tcPr>
          <w:p w:rsidR="00FA1B77" w:rsidRPr="006E1036" w:rsidRDefault="00FA1B77">
            <w:pPr>
              <w:pStyle w:val="Default"/>
            </w:pPr>
            <w:r w:rsidRPr="006E1036">
              <w:t>2.2</w:t>
            </w:r>
          </w:p>
        </w:tc>
        <w:tc>
          <w:tcPr>
            <w:tcW w:w="1628" w:type="pct"/>
          </w:tcPr>
          <w:p w:rsidR="00FA1B77" w:rsidRPr="006E1036" w:rsidRDefault="00FA1B77" w:rsidP="00FA1B77">
            <w:pPr>
              <w:pStyle w:val="Default"/>
            </w:pPr>
            <w:r w:rsidRPr="006E1036">
              <w:t>Составление плана индивидуальной профилактической работы с обучающимся</w:t>
            </w:r>
          </w:p>
        </w:tc>
        <w:tc>
          <w:tcPr>
            <w:tcW w:w="938" w:type="pct"/>
          </w:tcPr>
          <w:p w:rsidR="00FA1B77" w:rsidRPr="006E1036" w:rsidRDefault="00FA1B77">
            <w:pPr>
              <w:pStyle w:val="Default"/>
            </w:pPr>
            <w:r w:rsidRPr="006E1036">
              <w:t xml:space="preserve">по мере необходимости </w:t>
            </w:r>
          </w:p>
        </w:tc>
        <w:tc>
          <w:tcPr>
            <w:tcW w:w="1012" w:type="pct"/>
          </w:tcPr>
          <w:p w:rsidR="00FA1B77" w:rsidRPr="006E1036" w:rsidRDefault="00FA1B77">
            <w:pPr>
              <w:pStyle w:val="Default"/>
            </w:pPr>
            <w:r w:rsidRPr="006E1036">
              <w:t xml:space="preserve">Классные руководители 1-11 </w:t>
            </w:r>
            <w:proofErr w:type="spellStart"/>
            <w:r w:rsidRPr="006E1036">
              <w:t>кл</w:t>
            </w:r>
            <w:proofErr w:type="spellEnd"/>
            <w:r w:rsidRPr="006E1036">
              <w:t xml:space="preserve">., соц.педагог </w:t>
            </w:r>
          </w:p>
        </w:tc>
        <w:tc>
          <w:tcPr>
            <w:tcW w:w="1120" w:type="pct"/>
          </w:tcPr>
          <w:p w:rsidR="00FA1B77" w:rsidRPr="006E1036" w:rsidRDefault="00FA1B77">
            <w:pPr>
              <w:pStyle w:val="Default"/>
            </w:pPr>
            <w:r w:rsidRPr="006E1036">
              <w:t xml:space="preserve">План индивидуальной профилактической работы с обучающимся </w:t>
            </w:r>
          </w:p>
        </w:tc>
      </w:tr>
      <w:tr w:rsidR="00FA1B77" w:rsidRPr="006E1036" w:rsidTr="00022A43">
        <w:trPr>
          <w:trHeight w:val="944"/>
        </w:trPr>
        <w:tc>
          <w:tcPr>
            <w:tcW w:w="301" w:type="pct"/>
          </w:tcPr>
          <w:p w:rsidR="00FA1B77" w:rsidRPr="006E1036" w:rsidRDefault="00FA1B77">
            <w:pPr>
              <w:pStyle w:val="Default"/>
            </w:pPr>
            <w:r w:rsidRPr="006E1036">
              <w:t>2.3</w:t>
            </w:r>
          </w:p>
        </w:tc>
        <w:tc>
          <w:tcPr>
            <w:tcW w:w="1628" w:type="pct"/>
          </w:tcPr>
          <w:p w:rsidR="00FA1B77" w:rsidRPr="006E1036" w:rsidRDefault="00FA1B77">
            <w:pPr>
              <w:pStyle w:val="Default"/>
            </w:pPr>
            <w:r w:rsidRPr="006E1036">
              <w:t xml:space="preserve">Осуществление постановки и снятия обучающегося с </w:t>
            </w:r>
            <w:proofErr w:type="spellStart"/>
            <w:r w:rsidRPr="006E1036">
              <w:t>внутришкольного</w:t>
            </w:r>
            <w:proofErr w:type="spellEnd"/>
            <w:r w:rsidRPr="006E1036">
              <w:t xml:space="preserve"> учета. </w:t>
            </w:r>
          </w:p>
        </w:tc>
        <w:tc>
          <w:tcPr>
            <w:tcW w:w="938" w:type="pct"/>
          </w:tcPr>
          <w:p w:rsidR="00FA1B77" w:rsidRPr="006E1036" w:rsidRDefault="00FA1B77">
            <w:pPr>
              <w:pStyle w:val="Default"/>
            </w:pPr>
            <w:r w:rsidRPr="006E1036">
              <w:t xml:space="preserve">по мере необходимости </w:t>
            </w:r>
          </w:p>
        </w:tc>
        <w:tc>
          <w:tcPr>
            <w:tcW w:w="1012" w:type="pct"/>
          </w:tcPr>
          <w:p w:rsidR="00FA1B77" w:rsidRPr="006E1036" w:rsidRDefault="00FA1B77">
            <w:pPr>
              <w:pStyle w:val="Default"/>
            </w:pPr>
            <w:r w:rsidRPr="006E1036">
              <w:t xml:space="preserve">Члены Совета по профилактике </w:t>
            </w:r>
          </w:p>
        </w:tc>
        <w:tc>
          <w:tcPr>
            <w:tcW w:w="1120" w:type="pct"/>
          </w:tcPr>
          <w:p w:rsidR="00FA1B77" w:rsidRPr="006E1036" w:rsidRDefault="00FA1B77">
            <w:pPr>
              <w:pStyle w:val="Default"/>
            </w:pPr>
            <w:r w:rsidRPr="006E1036">
              <w:t xml:space="preserve">-протоколы и решения заседаний Совета по профилактике </w:t>
            </w:r>
          </w:p>
        </w:tc>
      </w:tr>
      <w:tr w:rsidR="00FA1B77" w:rsidRPr="006E1036" w:rsidTr="00022A43">
        <w:trPr>
          <w:trHeight w:val="944"/>
        </w:trPr>
        <w:tc>
          <w:tcPr>
            <w:tcW w:w="301" w:type="pct"/>
          </w:tcPr>
          <w:p w:rsidR="00FA1B77" w:rsidRPr="006E1036" w:rsidRDefault="00FA1B77">
            <w:pPr>
              <w:pStyle w:val="Default"/>
            </w:pPr>
            <w:r w:rsidRPr="006E1036">
              <w:lastRenderedPageBreak/>
              <w:t>2.4</w:t>
            </w:r>
          </w:p>
        </w:tc>
        <w:tc>
          <w:tcPr>
            <w:tcW w:w="1628" w:type="pct"/>
          </w:tcPr>
          <w:p w:rsidR="00FA1B77" w:rsidRPr="006E1036" w:rsidRDefault="00FA1B77">
            <w:pPr>
              <w:pStyle w:val="Default"/>
            </w:pPr>
            <w:r w:rsidRPr="006E1036">
              <w:t>Вовлечение обучающихся, состоящих на разных видах учета в органах и учреждениях системы профилактики, в объединения ДО МОБУ ДОД ЦДТ и С «Импульс,  внеурочную деятельность, проведение  КТД</w:t>
            </w:r>
          </w:p>
        </w:tc>
        <w:tc>
          <w:tcPr>
            <w:tcW w:w="938" w:type="pct"/>
          </w:tcPr>
          <w:p w:rsidR="00FA1B77" w:rsidRPr="006E1036" w:rsidRDefault="00FA1B77">
            <w:pPr>
              <w:pStyle w:val="Default"/>
            </w:pPr>
            <w:r w:rsidRPr="006E1036">
              <w:t xml:space="preserve">В течение года </w:t>
            </w:r>
          </w:p>
        </w:tc>
        <w:tc>
          <w:tcPr>
            <w:tcW w:w="1012" w:type="pct"/>
          </w:tcPr>
          <w:p w:rsidR="00FA1B77" w:rsidRPr="006E1036" w:rsidRDefault="00FA1B77">
            <w:pPr>
              <w:pStyle w:val="Default"/>
            </w:pPr>
            <w:r w:rsidRPr="006E1036">
              <w:t>Члены Совета по профилактике</w:t>
            </w:r>
          </w:p>
        </w:tc>
        <w:tc>
          <w:tcPr>
            <w:tcW w:w="1120" w:type="pct"/>
          </w:tcPr>
          <w:p w:rsidR="00FA1B77" w:rsidRPr="006E1036" w:rsidRDefault="00FA1B77" w:rsidP="00FA1B77">
            <w:pPr>
              <w:pStyle w:val="Default"/>
            </w:pPr>
            <w:r w:rsidRPr="006E1036">
              <w:t>Встречи, беседы, индивидуальные консультации</w:t>
            </w:r>
          </w:p>
        </w:tc>
      </w:tr>
      <w:tr w:rsidR="00CE7D75" w:rsidRPr="006E1036" w:rsidTr="00022A43">
        <w:trPr>
          <w:trHeight w:val="944"/>
        </w:trPr>
        <w:tc>
          <w:tcPr>
            <w:tcW w:w="301" w:type="pct"/>
          </w:tcPr>
          <w:p w:rsidR="00CE7D75" w:rsidRPr="006E1036" w:rsidRDefault="00CE7D75">
            <w:pPr>
              <w:pStyle w:val="Default"/>
            </w:pPr>
            <w:r w:rsidRPr="006E1036">
              <w:t>2.5</w:t>
            </w:r>
          </w:p>
        </w:tc>
        <w:tc>
          <w:tcPr>
            <w:tcW w:w="1628" w:type="pct"/>
          </w:tcPr>
          <w:p w:rsidR="00CE7D75" w:rsidRPr="006E1036" w:rsidRDefault="00CE7D75" w:rsidP="00CE7D75">
            <w:pPr>
              <w:pStyle w:val="Default"/>
              <w:jc w:val="both"/>
            </w:pPr>
            <w:r w:rsidRPr="006E1036">
              <w:t xml:space="preserve">Осуществление профилактической работы с семьей несовершеннолетнего, в отношении которого проводится индивидуальная профилактическая работа; с семьей, находящейся в социально опасном положении </w:t>
            </w:r>
          </w:p>
        </w:tc>
        <w:tc>
          <w:tcPr>
            <w:tcW w:w="938" w:type="pct"/>
          </w:tcPr>
          <w:p w:rsidR="00CE7D75" w:rsidRPr="006E1036" w:rsidRDefault="00CE7D75">
            <w:pPr>
              <w:pStyle w:val="Default"/>
            </w:pPr>
            <w:r w:rsidRPr="006E1036">
              <w:t xml:space="preserve">Два раза в месяц в течение года </w:t>
            </w:r>
          </w:p>
        </w:tc>
        <w:tc>
          <w:tcPr>
            <w:tcW w:w="1012" w:type="pct"/>
          </w:tcPr>
          <w:p w:rsidR="00CE7D75" w:rsidRPr="006E1036" w:rsidRDefault="00CE7D75">
            <w:pPr>
              <w:pStyle w:val="Default"/>
            </w:pPr>
            <w:r w:rsidRPr="006E1036">
              <w:t xml:space="preserve">Члены Совета по профилактике, </w:t>
            </w:r>
          </w:p>
          <w:p w:rsidR="00CE7D75" w:rsidRPr="006E1036" w:rsidRDefault="00CE7D75">
            <w:pPr>
              <w:pStyle w:val="Default"/>
            </w:pPr>
            <w:proofErr w:type="spellStart"/>
            <w:r w:rsidRPr="006E1036">
              <w:t>кл</w:t>
            </w:r>
            <w:proofErr w:type="spellEnd"/>
            <w:r w:rsidRPr="006E1036">
              <w:t xml:space="preserve">. руководители 1-11 </w:t>
            </w:r>
            <w:proofErr w:type="spellStart"/>
            <w:r w:rsidRPr="006E1036">
              <w:t>кл</w:t>
            </w:r>
            <w:proofErr w:type="spellEnd"/>
            <w:r w:rsidRPr="006E1036">
              <w:t xml:space="preserve">. </w:t>
            </w:r>
          </w:p>
        </w:tc>
        <w:tc>
          <w:tcPr>
            <w:tcW w:w="1120" w:type="pct"/>
          </w:tcPr>
          <w:p w:rsidR="00CE7D75" w:rsidRPr="006E1036" w:rsidRDefault="00CE7D75" w:rsidP="00CE7D75">
            <w:pPr>
              <w:pStyle w:val="Default"/>
              <w:jc w:val="both"/>
            </w:pPr>
            <w:r w:rsidRPr="006E1036">
              <w:t xml:space="preserve">Встречи, беседы, просмотры тематических видеофильмов, индивидуальные консультации </w:t>
            </w:r>
          </w:p>
        </w:tc>
      </w:tr>
      <w:tr w:rsidR="00CE7D75" w:rsidRPr="006E1036" w:rsidTr="00022A43">
        <w:trPr>
          <w:trHeight w:val="944"/>
        </w:trPr>
        <w:tc>
          <w:tcPr>
            <w:tcW w:w="301" w:type="pct"/>
          </w:tcPr>
          <w:p w:rsidR="00CE7D75" w:rsidRPr="006E1036" w:rsidRDefault="00CE7D75">
            <w:pPr>
              <w:pStyle w:val="Default"/>
            </w:pPr>
            <w:r w:rsidRPr="006E1036">
              <w:t>2.6</w:t>
            </w:r>
          </w:p>
        </w:tc>
        <w:tc>
          <w:tcPr>
            <w:tcW w:w="1628" w:type="pct"/>
          </w:tcPr>
          <w:p w:rsidR="00CE7D75" w:rsidRPr="006E1036" w:rsidRDefault="00CE7D75">
            <w:pPr>
              <w:pStyle w:val="Default"/>
            </w:pPr>
            <w:r w:rsidRPr="006E1036">
              <w:t xml:space="preserve">Информирование директора  МОБУ СОШ №1 с. Архангельское о состоянии проводимой работы с обучающимися, исполнительской дисциплине привлеченных к профилактической работе специалистов ОО. </w:t>
            </w:r>
          </w:p>
        </w:tc>
        <w:tc>
          <w:tcPr>
            <w:tcW w:w="938" w:type="pct"/>
          </w:tcPr>
          <w:p w:rsidR="00CE7D75" w:rsidRPr="006E1036" w:rsidRDefault="00CE7D75">
            <w:pPr>
              <w:pStyle w:val="Default"/>
            </w:pPr>
            <w:r w:rsidRPr="006E1036">
              <w:t xml:space="preserve">В течение года </w:t>
            </w:r>
          </w:p>
        </w:tc>
        <w:tc>
          <w:tcPr>
            <w:tcW w:w="1012" w:type="pct"/>
          </w:tcPr>
          <w:p w:rsidR="00CE7D75" w:rsidRPr="006E1036" w:rsidRDefault="00CE7D75">
            <w:pPr>
              <w:pStyle w:val="Default"/>
            </w:pPr>
            <w:r w:rsidRPr="006E1036">
              <w:t xml:space="preserve">заместители по ВР, социальный педагог </w:t>
            </w:r>
          </w:p>
        </w:tc>
        <w:tc>
          <w:tcPr>
            <w:tcW w:w="1120" w:type="pct"/>
          </w:tcPr>
          <w:p w:rsidR="00CE7D75" w:rsidRPr="006E1036" w:rsidRDefault="00CE7D75" w:rsidP="00CE7D75">
            <w:pPr>
              <w:pStyle w:val="Default"/>
              <w:jc w:val="both"/>
            </w:pPr>
            <w:r w:rsidRPr="006E1036">
              <w:t xml:space="preserve">-протоколы и решения заседаний Совета по профилактике, </w:t>
            </w:r>
          </w:p>
          <w:p w:rsidR="00CE7D75" w:rsidRPr="006E1036" w:rsidRDefault="00CE7D75" w:rsidP="00CE7D75">
            <w:pPr>
              <w:pStyle w:val="Default"/>
              <w:jc w:val="both"/>
            </w:pPr>
            <w:r w:rsidRPr="006E1036">
              <w:t>-папки работы с персональными данными</w:t>
            </w:r>
          </w:p>
        </w:tc>
      </w:tr>
      <w:tr w:rsidR="00CE7D75" w:rsidRPr="006E1036" w:rsidTr="00022A43">
        <w:trPr>
          <w:trHeight w:val="944"/>
        </w:trPr>
        <w:tc>
          <w:tcPr>
            <w:tcW w:w="301" w:type="pct"/>
          </w:tcPr>
          <w:p w:rsidR="00CE7D75" w:rsidRPr="006E1036" w:rsidRDefault="00CE7D75">
            <w:pPr>
              <w:pStyle w:val="Default"/>
            </w:pPr>
            <w:r w:rsidRPr="006E1036">
              <w:t>2.7</w:t>
            </w:r>
          </w:p>
        </w:tc>
        <w:tc>
          <w:tcPr>
            <w:tcW w:w="1628" w:type="pct"/>
          </w:tcPr>
          <w:p w:rsidR="00CE7D75" w:rsidRPr="006E1036" w:rsidRDefault="00CE7D75">
            <w:pPr>
              <w:pStyle w:val="Default"/>
            </w:pPr>
            <w:r w:rsidRPr="006E1036">
              <w:t xml:space="preserve">Определение сроков проведения индивидуальной профилактической работы с обучающимся. </w:t>
            </w:r>
          </w:p>
        </w:tc>
        <w:tc>
          <w:tcPr>
            <w:tcW w:w="938" w:type="pct"/>
          </w:tcPr>
          <w:p w:rsidR="00CE7D75" w:rsidRPr="006E1036" w:rsidRDefault="00CE7D75">
            <w:pPr>
              <w:pStyle w:val="Default"/>
            </w:pPr>
            <w:r w:rsidRPr="006E1036">
              <w:t xml:space="preserve">В течение года </w:t>
            </w:r>
          </w:p>
        </w:tc>
        <w:tc>
          <w:tcPr>
            <w:tcW w:w="1012" w:type="pct"/>
          </w:tcPr>
          <w:p w:rsidR="00CE7D75" w:rsidRPr="006E1036" w:rsidRDefault="00CE7D75">
            <w:pPr>
              <w:pStyle w:val="Default"/>
            </w:pPr>
            <w:r w:rsidRPr="006E1036">
              <w:t xml:space="preserve">Члены Совета по профилактике </w:t>
            </w:r>
          </w:p>
        </w:tc>
        <w:tc>
          <w:tcPr>
            <w:tcW w:w="1120" w:type="pct"/>
          </w:tcPr>
          <w:p w:rsidR="00CE7D75" w:rsidRPr="006E1036" w:rsidRDefault="00CE7D75">
            <w:pPr>
              <w:pStyle w:val="Default"/>
            </w:pPr>
            <w:r w:rsidRPr="006E1036">
              <w:t xml:space="preserve">-протоколы, решения </w:t>
            </w:r>
          </w:p>
          <w:p w:rsidR="00CE7D75" w:rsidRPr="006E1036" w:rsidRDefault="00CE7D75">
            <w:pPr>
              <w:pStyle w:val="Default"/>
            </w:pPr>
            <w:r w:rsidRPr="006E1036">
              <w:t>-ходатайства (по мере необходимости)</w:t>
            </w:r>
          </w:p>
        </w:tc>
      </w:tr>
      <w:tr w:rsidR="00CE7D75" w:rsidRPr="006E1036" w:rsidTr="00CE7D75">
        <w:trPr>
          <w:trHeight w:val="585"/>
        </w:trPr>
        <w:tc>
          <w:tcPr>
            <w:tcW w:w="301" w:type="pct"/>
          </w:tcPr>
          <w:p w:rsidR="00CE7D75" w:rsidRPr="006E1036" w:rsidRDefault="00CE7D75">
            <w:pPr>
              <w:pStyle w:val="Default"/>
              <w:rPr>
                <w:b/>
                <w:i/>
              </w:rPr>
            </w:pPr>
            <w:r w:rsidRPr="006E1036">
              <w:rPr>
                <w:b/>
                <w:i/>
              </w:rPr>
              <w:t>3</w:t>
            </w:r>
          </w:p>
        </w:tc>
        <w:tc>
          <w:tcPr>
            <w:tcW w:w="4699" w:type="pct"/>
            <w:gridSpan w:val="4"/>
          </w:tcPr>
          <w:p w:rsidR="00CE7D75" w:rsidRPr="006E1036" w:rsidRDefault="00CE7D75">
            <w:pPr>
              <w:pStyle w:val="Default"/>
            </w:pPr>
            <w:r w:rsidRPr="006E1036">
              <w:rPr>
                <w:b/>
                <w:bCs/>
                <w:i/>
                <w:iCs/>
              </w:rPr>
              <w:t xml:space="preserve"> Организационно-методическое руководство развитием системы профилактики</w:t>
            </w:r>
          </w:p>
        </w:tc>
      </w:tr>
      <w:tr w:rsidR="00CE7D75" w:rsidRPr="006E1036" w:rsidTr="00022A43">
        <w:trPr>
          <w:trHeight w:val="944"/>
        </w:trPr>
        <w:tc>
          <w:tcPr>
            <w:tcW w:w="301" w:type="pct"/>
          </w:tcPr>
          <w:p w:rsidR="00CE7D75" w:rsidRPr="006E1036" w:rsidRDefault="00CE7D75" w:rsidP="00CE7D75">
            <w:pPr>
              <w:pStyle w:val="Default"/>
            </w:pPr>
            <w:r w:rsidRPr="006E1036">
              <w:t xml:space="preserve">3.1. </w:t>
            </w:r>
          </w:p>
        </w:tc>
        <w:tc>
          <w:tcPr>
            <w:tcW w:w="1628" w:type="pct"/>
          </w:tcPr>
          <w:p w:rsidR="00CE7D75" w:rsidRPr="006E1036" w:rsidRDefault="00CE7D75" w:rsidP="00CE7D75">
            <w:pPr>
              <w:pStyle w:val="Default"/>
            </w:pPr>
            <w:r w:rsidRPr="006E1036">
              <w:t xml:space="preserve">Постановка вопросов о привлечении родителей (законных представителей), не выполняющих свои обязанности по воспитанию детей, к ответственности, установленной законодательством перед соответствующими органами и учреждениями системы профилактики </w:t>
            </w:r>
          </w:p>
        </w:tc>
        <w:tc>
          <w:tcPr>
            <w:tcW w:w="938" w:type="pct"/>
          </w:tcPr>
          <w:p w:rsidR="00CE7D75" w:rsidRPr="006E1036" w:rsidRDefault="00CE7D75" w:rsidP="00CE7D75">
            <w:pPr>
              <w:pStyle w:val="Default"/>
            </w:pPr>
            <w:r w:rsidRPr="006E1036">
              <w:t xml:space="preserve">В течение года </w:t>
            </w:r>
          </w:p>
        </w:tc>
        <w:tc>
          <w:tcPr>
            <w:tcW w:w="1012" w:type="pct"/>
          </w:tcPr>
          <w:p w:rsidR="00CE7D75" w:rsidRPr="006E1036" w:rsidRDefault="00CE7D75" w:rsidP="00CE7D75">
            <w:pPr>
              <w:pStyle w:val="Default"/>
            </w:pPr>
            <w:r w:rsidRPr="006E1036">
              <w:t xml:space="preserve">Члены Совета по профилактике </w:t>
            </w:r>
          </w:p>
        </w:tc>
        <w:tc>
          <w:tcPr>
            <w:tcW w:w="1120" w:type="pct"/>
          </w:tcPr>
          <w:p w:rsidR="00CE7D75" w:rsidRPr="006E1036" w:rsidRDefault="00CE7D75" w:rsidP="00CE7D75">
            <w:pPr>
              <w:pStyle w:val="Default"/>
            </w:pPr>
            <w:r w:rsidRPr="006E1036">
              <w:t xml:space="preserve">-протоколы и решения заседаний Совета по профилактике, </w:t>
            </w:r>
          </w:p>
          <w:p w:rsidR="00CE7D75" w:rsidRPr="006E1036" w:rsidRDefault="00CE7D75" w:rsidP="00CE7D75">
            <w:pPr>
              <w:pStyle w:val="Default"/>
            </w:pPr>
            <w:r w:rsidRPr="006E1036">
              <w:t xml:space="preserve">-ходатайства органов системы профилактики </w:t>
            </w:r>
          </w:p>
        </w:tc>
      </w:tr>
      <w:tr w:rsidR="00CE7D75" w:rsidRPr="006E1036" w:rsidTr="00022A43">
        <w:trPr>
          <w:trHeight w:val="944"/>
        </w:trPr>
        <w:tc>
          <w:tcPr>
            <w:tcW w:w="301" w:type="pct"/>
          </w:tcPr>
          <w:p w:rsidR="00CE7D75" w:rsidRPr="006E1036" w:rsidRDefault="00CE7D75" w:rsidP="00CE7D75">
            <w:pPr>
              <w:pStyle w:val="Default"/>
            </w:pPr>
            <w:r w:rsidRPr="006E1036">
              <w:t xml:space="preserve">3.2. </w:t>
            </w:r>
          </w:p>
        </w:tc>
        <w:tc>
          <w:tcPr>
            <w:tcW w:w="1628" w:type="pct"/>
          </w:tcPr>
          <w:p w:rsidR="00CE7D75" w:rsidRPr="006E1036" w:rsidRDefault="00CE7D75" w:rsidP="00CE7D75">
            <w:pPr>
              <w:pStyle w:val="Default"/>
            </w:pPr>
            <w:r w:rsidRPr="006E1036">
              <w:t xml:space="preserve">При отсутствии положительных результатов в проводимой индивидуальной профилактической работе </w:t>
            </w:r>
          </w:p>
          <w:p w:rsidR="00CE7D75" w:rsidRPr="006E1036" w:rsidRDefault="00CE7D75" w:rsidP="00CE7D75">
            <w:pPr>
              <w:pStyle w:val="Default"/>
            </w:pPr>
            <w:r w:rsidRPr="006E1036">
              <w:lastRenderedPageBreak/>
              <w:t xml:space="preserve">направление ходатайств в органы и учреждения системы профилактики правонарушений несовершеннолетних  </w:t>
            </w:r>
          </w:p>
        </w:tc>
        <w:tc>
          <w:tcPr>
            <w:tcW w:w="938" w:type="pct"/>
          </w:tcPr>
          <w:p w:rsidR="00CE7D75" w:rsidRPr="006E1036" w:rsidRDefault="00CE7D75" w:rsidP="00CE7D75">
            <w:pPr>
              <w:pStyle w:val="Default"/>
            </w:pPr>
            <w:r w:rsidRPr="006E1036">
              <w:lastRenderedPageBreak/>
              <w:t>по мере необходимости</w:t>
            </w:r>
          </w:p>
        </w:tc>
        <w:tc>
          <w:tcPr>
            <w:tcW w:w="1012" w:type="pct"/>
          </w:tcPr>
          <w:p w:rsidR="00CE7D75" w:rsidRPr="006E1036" w:rsidRDefault="00CE7D75" w:rsidP="00CE7D75">
            <w:pPr>
              <w:pStyle w:val="Default"/>
            </w:pPr>
            <w:r w:rsidRPr="006E1036">
              <w:t>Члены Совета по профилактике</w:t>
            </w:r>
          </w:p>
        </w:tc>
        <w:tc>
          <w:tcPr>
            <w:tcW w:w="1120" w:type="pct"/>
          </w:tcPr>
          <w:p w:rsidR="00CE7D75" w:rsidRPr="006E1036" w:rsidRDefault="00CE7D75" w:rsidP="00CE7D75">
            <w:pPr>
              <w:pStyle w:val="Default"/>
            </w:pPr>
            <w:r w:rsidRPr="006E1036">
              <w:t xml:space="preserve">-протоколы и решения заседаний Совета по профилактике, </w:t>
            </w:r>
          </w:p>
        </w:tc>
      </w:tr>
      <w:tr w:rsidR="00CE7D75" w:rsidRPr="006E1036" w:rsidTr="00022A43">
        <w:trPr>
          <w:trHeight w:val="944"/>
        </w:trPr>
        <w:tc>
          <w:tcPr>
            <w:tcW w:w="301" w:type="pct"/>
          </w:tcPr>
          <w:p w:rsidR="00CE7D75" w:rsidRPr="006E1036" w:rsidRDefault="00CE7D75">
            <w:pPr>
              <w:pStyle w:val="Default"/>
            </w:pPr>
            <w:r w:rsidRPr="006E1036">
              <w:lastRenderedPageBreak/>
              <w:t>3.3.</w:t>
            </w:r>
          </w:p>
        </w:tc>
        <w:tc>
          <w:tcPr>
            <w:tcW w:w="1628" w:type="pct"/>
          </w:tcPr>
          <w:p w:rsidR="00CE7D75" w:rsidRPr="006E1036" w:rsidRDefault="00CE7D75" w:rsidP="006E1036">
            <w:pPr>
              <w:pStyle w:val="Default"/>
              <w:jc w:val="both"/>
            </w:pPr>
            <w:r w:rsidRPr="006E1036">
              <w:t xml:space="preserve">Ходатайства о досрочном снятии с учета несовершеннолетнего, в отношении которого осуществляется индивидуальная профилактическая работа, в КДН и  ЗП, подразделении по делам несовершеннолетних территориальных органов МВД России на районном уровне. </w:t>
            </w:r>
          </w:p>
        </w:tc>
        <w:tc>
          <w:tcPr>
            <w:tcW w:w="938" w:type="pct"/>
          </w:tcPr>
          <w:p w:rsidR="00CE7D75" w:rsidRPr="006E1036" w:rsidRDefault="00CE7D75" w:rsidP="006E1036">
            <w:pPr>
              <w:pStyle w:val="Default"/>
              <w:jc w:val="both"/>
            </w:pPr>
            <w:r w:rsidRPr="006E1036">
              <w:t xml:space="preserve">По мере необходимости </w:t>
            </w:r>
          </w:p>
        </w:tc>
        <w:tc>
          <w:tcPr>
            <w:tcW w:w="1012" w:type="pct"/>
          </w:tcPr>
          <w:p w:rsidR="00CE7D75" w:rsidRPr="006E1036" w:rsidRDefault="00CE7D75" w:rsidP="006E1036">
            <w:pPr>
              <w:pStyle w:val="Default"/>
              <w:jc w:val="both"/>
            </w:pPr>
            <w:r w:rsidRPr="006E1036">
              <w:t xml:space="preserve">Члены Совета по профилактике, классные руководители </w:t>
            </w:r>
          </w:p>
        </w:tc>
        <w:tc>
          <w:tcPr>
            <w:tcW w:w="1120" w:type="pct"/>
          </w:tcPr>
          <w:p w:rsidR="00CE7D75" w:rsidRPr="006E1036" w:rsidRDefault="00CE7D75" w:rsidP="006E1036">
            <w:pPr>
              <w:pStyle w:val="Default"/>
              <w:jc w:val="both"/>
            </w:pPr>
            <w:r w:rsidRPr="006E1036">
              <w:t xml:space="preserve">-протоколы и решения заседаний Совета по профилактике, </w:t>
            </w:r>
          </w:p>
          <w:p w:rsidR="00CE7D75" w:rsidRPr="006E1036" w:rsidRDefault="00CE7D75" w:rsidP="006E1036">
            <w:pPr>
              <w:pStyle w:val="Default"/>
              <w:jc w:val="both"/>
            </w:pPr>
            <w:r w:rsidRPr="006E1036">
              <w:t xml:space="preserve">-ходатайства органов системы профилактики </w:t>
            </w:r>
          </w:p>
        </w:tc>
      </w:tr>
      <w:tr w:rsidR="00CE7D75" w:rsidRPr="006E1036" w:rsidTr="00022A43">
        <w:trPr>
          <w:trHeight w:val="944"/>
        </w:trPr>
        <w:tc>
          <w:tcPr>
            <w:tcW w:w="301" w:type="pct"/>
          </w:tcPr>
          <w:p w:rsidR="00CE7D75" w:rsidRPr="006E1036" w:rsidRDefault="00CE7D75">
            <w:pPr>
              <w:pStyle w:val="Default"/>
            </w:pPr>
            <w:r w:rsidRPr="006E1036">
              <w:t>3.4</w:t>
            </w:r>
          </w:p>
        </w:tc>
        <w:tc>
          <w:tcPr>
            <w:tcW w:w="1628" w:type="pct"/>
          </w:tcPr>
          <w:p w:rsidR="00CE7D75" w:rsidRPr="006E1036" w:rsidRDefault="00CE7D75" w:rsidP="006E1036">
            <w:pPr>
              <w:pStyle w:val="Default"/>
              <w:jc w:val="both"/>
            </w:pPr>
            <w:r w:rsidRPr="006E1036">
              <w:t xml:space="preserve">Вынесение предложений по принятию комплекса мер по профилактике употребления наркотических средств и </w:t>
            </w:r>
            <w:proofErr w:type="spellStart"/>
            <w:r w:rsidRPr="006E1036">
              <w:t>психоактивных</w:t>
            </w:r>
            <w:proofErr w:type="spellEnd"/>
            <w:r w:rsidRPr="006E1036">
              <w:t xml:space="preserve"> веществ, алкоголя и табачных изделий; профилактике экстремизма и терроризма; информационной безопасности детей, детского дорожно-транспортного травматизма и пр. </w:t>
            </w:r>
          </w:p>
        </w:tc>
        <w:tc>
          <w:tcPr>
            <w:tcW w:w="938" w:type="pct"/>
          </w:tcPr>
          <w:p w:rsidR="00CE7D75" w:rsidRPr="006E1036" w:rsidRDefault="00CE7D75" w:rsidP="006E1036">
            <w:pPr>
              <w:pStyle w:val="Default"/>
              <w:jc w:val="both"/>
            </w:pPr>
            <w:r w:rsidRPr="006E1036">
              <w:t xml:space="preserve">по мере необходимости </w:t>
            </w:r>
          </w:p>
        </w:tc>
        <w:tc>
          <w:tcPr>
            <w:tcW w:w="1012" w:type="pct"/>
          </w:tcPr>
          <w:p w:rsidR="00CE7D75" w:rsidRPr="006E1036" w:rsidRDefault="00CE7D75" w:rsidP="006E1036">
            <w:pPr>
              <w:pStyle w:val="Default"/>
              <w:jc w:val="both"/>
            </w:pPr>
            <w:r w:rsidRPr="006E1036">
              <w:t xml:space="preserve">Члены Совета по профилактике, классные руководители </w:t>
            </w:r>
          </w:p>
        </w:tc>
        <w:tc>
          <w:tcPr>
            <w:tcW w:w="1120" w:type="pct"/>
            <w:vMerge w:val="restart"/>
          </w:tcPr>
          <w:p w:rsidR="00CE7D75" w:rsidRPr="006E1036" w:rsidRDefault="00CE7D75" w:rsidP="006E1036">
            <w:pPr>
              <w:pStyle w:val="Default"/>
              <w:jc w:val="both"/>
            </w:pPr>
            <w:r w:rsidRPr="006E1036">
              <w:t xml:space="preserve">-протоколы и решения заседаний Совета по профилактике, </w:t>
            </w:r>
          </w:p>
          <w:p w:rsidR="00CE7D75" w:rsidRPr="006E1036" w:rsidRDefault="00CE7D75" w:rsidP="006E1036">
            <w:pPr>
              <w:pStyle w:val="Default"/>
              <w:jc w:val="both"/>
            </w:pPr>
            <w:r w:rsidRPr="006E1036">
              <w:t xml:space="preserve">-ходатайства органов системы профилактики </w:t>
            </w:r>
          </w:p>
          <w:p w:rsidR="00CE7D75" w:rsidRPr="006E1036" w:rsidRDefault="00CE7D75" w:rsidP="006E1036">
            <w:pPr>
              <w:pStyle w:val="Default"/>
              <w:jc w:val="both"/>
            </w:pPr>
            <w:r w:rsidRPr="006E1036">
              <w:t xml:space="preserve">-папки работы с персональными материалами </w:t>
            </w:r>
          </w:p>
          <w:p w:rsidR="00CE7D75" w:rsidRPr="006E1036" w:rsidRDefault="00CE7D75" w:rsidP="006E1036">
            <w:pPr>
              <w:pStyle w:val="Default"/>
              <w:jc w:val="both"/>
            </w:pPr>
            <w:r w:rsidRPr="006E1036">
              <w:t xml:space="preserve">-оформление наглядных материалов </w:t>
            </w:r>
          </w:p>
        </w:tc>
      </w:tr>
      <w:tr w:rsidR="00CE7D75" w:rsidRPr="006E1036" w:rsidTr="00022A43">
        <w:trPr>
          <w:trHeight w:val="944"/>
        </w:trPr>
        <w:tc>
          <w:tcPr>
            <w:tcW w:w="301" w:type="pct"/>
          </w:tcPr>
          <w:p w:rsidR="00CE7D75" w:rsidRPr="006E1036" w:rsidRDefault="00CE7D75">
            <w:pPr>
              <w:pStyle w:val="Default"/>
            </w:pPr>
            <w:r w:rsidRPr="006E1036">
              <w:t>3.5</w:t>
            </w:r>
          </w:p>
        </w:tc>
        <w:tc>
          <w:tcPr>
            <w:tcW w:w="1628" w:type="pct"/>
          </w:tcPr>
          <w:p w:rsidR="00CE7D75" w:rsidRPr="006E1036" w:rsidRDefault="00CE7D75" w:rsidP="006E1036">
            <w:pPr>
              <w:pStyle w:val="Default"/>
              <w:jc w:val="both"/>
            </w:pPr>
            <w:r w:rsidRPr="006E1036">
              <w:t xml:space="preserve">Разработка и внедрение систем взаимодействия специалистов ОО с общественностью по вопросам профилактики безнадзорности и правонарушений. </w:t>
            </w:r>
          </w:p>
        </w:tc>
        <w:tc>
          <w:tcPr>
            <w:tcW w:w="938" w:type="pct"/>
          </w:tcPr>
          <w:p w:rsidR="00CE7D75" w:rsidRPr="006E1036" w:rsidRDefault="00CE7D75">
            <w:pPr>
              <w:pStyle w:val="Default"/>
            </w:pPr>
            <w:r w:rsidRPr="006E1036">
              <w:t xml:space="preserve">В течение года </w:t>
            </w:r>
          </w:p>
        </w:tc>
        <w:tc>
          <w:tcPr>
            <w:tcW w:w="1012" w:type="pct"/>
          </w:tcPr>
          <w:p w:rsidR="00CE7D75" w:rsidRPr="006E1036" w:rsidRDefault="00CE7D75">
            <w:pPr>
              <w:pStyle w:val="Default"/>
            </w:pPr>
          </w:p>
        </w:tc>
        <w:tc>
          <w:tcPr>
            <w:tcW w:w="1120" w:type="pct"/>
            <w:vMerge/>
          </w:tcPr>
          <w:p w:rsidR="00CE7D75" w:rsidRPr="006E1036" w:rsidRDefault="00CE7D75">
            <w:pPr>
              <w:pStyle w:val="Default"/>
            </w:pPr>
          </w:p>
        </w:tc>
      </w:tr>
      <w:tr w:rsidR="00CE7D75" w:rsidRPr="006E1036" w:rsidTr="00022A43">
        <w:trPr>
          <w:trHeight w:val="944"/>
        </w:trPr>
        <w:tc>
          <w:tcPr>
            <w:tcW w:w="301" w:type="pct"/>
          </w:tcPr>
          <w:p w:rsidR="00CE7D75" w:rsidRPr="006E1036" w:rsidRDefault="00CE7D75">
            <w:pPr>
              <w:pStyle w:val="Default"/>
            </w:pPr>
            <w:r w:rsidRPr="006E1036">
              <w:t>3.6.</w:t>
            </w:r>
          </w:p>
        </w:tc>
        <w:tc>
          <w:tcPr>
            <w:tcW w:w="1628" w:type="pct"/>
          </w:tcPr>
          <w:p w:rsidR="00CE7D75" w:rsidRPr="006E1036" w:rsidRDefault="00CE7D75">
            <w:pPr>
              <w:pStyle w:val="Default"/>
            </w:pPr>
            <w:r w:rsidRPr="006E1036">
              <w:t xml:space="preserve">Информация об исполнении решений Совета по профилактике на заседании Совета по профилактике. </w:t>
            </w:r>
          </w:p>
        </w:tc>
        <w:tc>
          <w:tcPr>
            <w:tcW w:w="938" w:type="pct"/>
          </w:tcPr>
          <w:p w:rsidR="00CE7D75" w:rsidRPr="006E1036" w:rsidRDefault="00CE7D75">
            <w:pPr>
              <w:pStyle w:val="Default"/>
            </w:pPr>
            <w:r w:rsidRPr="006E1036">
              <w:t xml:space="preserve">не реже 1 раза в год </w:t>
            </w:r>
          </w:p>
        </w:tc>
        <w:tc>
          <w:tcPr>
            <w:tcW w:w="1012" w:type="pct"/>
          </w:tcPr>
          <w:p w:rsidR="00CE7D75" w:rsidRPr="006E1036" w:rsidRDefault="00CE7D75">
            <w:pPr>
              <w:pStyle w:val="Default"/>
            </w:pPr>
            <w:r w:rsidRPr="006E1036">
              <w:t xml:space="preserve">Члены Совета по профилактике. </w:t>
            </w:r>
          </w:p>
        </w:tc>
        <w:tc>
          <w:tcPr>
            <w:tcW w:w="1120" w:type="pct"/>
          </w:tcPr>
          <w:p w:rsidR="00CE7D75" w:rsidRPr="006E1036" w:rsidRDefault="00CE7D75">
            <w:pPr>
              <w:pStyle w:val="Default"/>
            </w:pPr>
            <w:r w:rsidRPr="006E1036">
              <w:t xml:space="preserve">-протоколы и решения заседаний Совета по профилактике </w:t>
            </w:r>
          </w:p>
        </w:tc>
      </w:tr>
    </w:tbl>
    <w:p w:rsidR="00ED63A6" w:rsidRPr="006E1036" w:rsidRDefault="00ED63A6" w:rsidP="0057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D75" w:rsidRPr="006E1036" w:rsidRDefault="00CE7D75" w:rsidP="0057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B42" w:rsidRPr="006E1036" w:rsidRDefault="00797B42" w:rsidP="0057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B42" w:rsidRPr="006E1036" w:rsidRDefault="00797B42" w:rsidP="0057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036">
        <w:rPr>
          <w:rFonts w:ascii="Times New Roman" w:hAnsi="Times New Roman" w:cs="Times New Roman"/>
          <w:sz w:val="24"/>
          <w:szCs w:val="24"/>
        </w:rPr>
        <w:t xml:space="preserve">Исп.   </w:t>
      </w:r>
      <w:proofErr w:type="spellStart"/>
      <w:r w:rsidRPr="006E1036">
        <w:rPr>
          <w:rFonts w:ascii="Times New Roman" w:hAnsi="Times New Roman" w:cs="Times New Roman"/>
          <w:sz w:val="24"/>
          <w:szCs w:val="24"/>
        </w:rPr>
        <w:t>Салахитдинова</w:t>
      </w:r>
      <w:proofErr w:type="spellEnd"/>
      <w:r w:rsidRPr="006E1036">
        <w:rPr>
          <w:rFonts w:ascii="Times New Roman" w:hAnsi="Times New Roman" w:cs="Times New Roman"/>
          <w:sz w:val="24"/>
          <w:szCs w:val="24"/>
        </w:rPr>
        <w:t xml:space="preserve"> Э.Р. </w:t>
      </w:r>
    </w:p>
    <w:p w:rsidR="00797B42" w:rsidRPr="006E1036" w:rsidRDefault="00797B42" w:rsidP="0057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B42" w:rsidRPr="006E1036" w:rsidRDefault="00797B42" w:rsidP="0057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B42" w:rsidRPr="006E1036" w:rsidRDefault="00797B42" w:rsidP="0057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B42" w:rsidRPr="006E1036" w:rsidRDefault="00797B42" w:rsidP="0057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7B42" w:rsidRPr="006E1036" w:rsidSect="00701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5464"/>
    <w:multiLevelType w:val="hybridMultilevel"/>
    <w:tmpl w:val="D8C22A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6AA3932"/>
    <w:multiLevelType w:val="hybridMultilevel"/>
    <w:tmpl w:val="AAAAB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D6F0D"/>
    <w:multiLevelType w:val="hybridMultilevel"/>
    <w:tmpl w:val="075A64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E453630"/>
    <w:multiLevelType w:val="hybridMultilevel"/>
    <w:tmpl w:val="D8C22A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4F7E8F"/>
    <w:multiLevelType w:val="hybridMultilevel"/>
    <w:tmpl w:val="0402FFAC"/>
    <w:lvl w:ilvl="0" w:tplc="0C3E292C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FC5417"/>
    <w:rsid w:val="00022A43"/>
    <w:rsid w:val="000A6298"/>
    <w:rsid w:val="0018566A"/>
    <w:rsid w:val="0026514F"/>
    <w:rsid w:val="002663DC"/>
    <w:rsid w:val="002B6492"/>
    <w:rsid w:val="00360134"/>
    <w:rsid w:val="004F3861"/>
    <w:rsid w:val="00501054"/>
    <w:rsid w:val="005735C4"/>
    <w:rsid w:val="00575C09"/>
    <w:rsid w:val="00662405"/>
    <w:rsid w:val="00696817"/>
    <w:rsid w:val="006B20EA"/>
    <w:rsid w:val="006E1036"/>
    <w:rsid w:val="00701BE5"/>
    <w:rsid w:val="00796276"/>
    <w:rsid w:val="00797B42"/>
    <w:rsid w:val="00944B49"/>
    <w:rsid w:val="009D043F"/>
    <w:rsid w:val="00BA4949"/>
    <w:rsid w:val="00C712FF"/>
    <w:rsid w:val="00CE7D75"/>
    <w:rsid w:val="00D21478"/>
    <w:rsid w:val="00D4071C"/>
    <w:rsid w:val="00DF1325"/>
    <w:rsid w:val="00E26C20"/>
    <w:rsid w:val="00E60A74"/>
    <w:rsid w:val="00E71AAB"/>
    <w:rsid w:val="00EA139B"/>
    <w:rsid w:val="00ED63A6"/>
    <w:rsid w:val="00FA1B77"/>
    <w:rsid w:val="00FA3197"/>
    <w:rsid w:val="00FC5417"/>
    <w:rsid w:val="00FC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4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D63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662405"/>
    <w:pPr>
      <w:widowControl w:val="0"/>
      <w:autoSpaceDE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662405"/>
    <w:pPr>
      <w:widowControl w:val="0"/>
      <w:autoSpaceDE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Обычный1"/>
    <w:rsid w:val="00662405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  <w:style w:type="paragraph" w:styleId="a4">
    <w:name w:val="Balloon Text"/>
    <w:basedOn w:val="a"/>
    <w:link w:val="a5"/>
    <w:uiPriority w:val="99"/>
    <w:semiHidden/>
    <w:unhideWhenUsed/>
    <w:rsid w:val="0066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4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240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К-226</dc:creator>
  <cp:lastModifiedBy>К-226</cp:lastModifiedBy>
  <cp:revision>2</cp:revision>
  <cp:lastPrinted>2021-02-03T11:50:00Z</cp:lastPrinted>
  <dcterms:created xsi:type="dcterms:W3CDTF">2021-02-04T05:17:00Z</dcterms:created>
  <dcterms:modified xsi:type="dcterms:W3CDTF">2021-02-04T05:17:00Z</dcterms:modified>
</cp:coreProperties>
</file>